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84" w:rsidRPr="00423EC9" w:rsidRDefault="00C74484" w:rsidP="007508B9">
      <w:pPr>
        <w:spacing w:line="240" w:lineRule="auto"/>
        <w:ind w:firstLine="0"/>
        <w:jc w:val="center"/>
        <w:rPr>
          <w:sz w:val="22"/>
        </w:rPr>
      </w:pPr>
      <w:r w:rsidRPr="00423EC9">
        <w:rPr>
          <w:sz w:val="22"/>
        </w:rPr>
        <w:t xml:space="preserve">Вопросы к </w:t>
      </w:r>
      <w:r w:rsidR="00BF1A10">
        <w:rPr>
          <w:sz w:val="22"/>
        </w:rPr>
        <w:t>зачету</w:t>
      </w:r>
      <w:r w:rsidRPr="00423EC9">
        <w:rPr>
          <w:sz w:val="22"/>
        </w:rPr>
        <w:t xml:space="preserve"> </w:t>
      </w:r>
    </w:p>
    <w:p w:rsidR="00F35655" w:rsidRPr="00423EC9" w:rsidRDefault="00C74484" w:rsidP="007508B9">
      <w:pPr>
        <w:spacing w:line="240" w:lineRule="auto"/>
        <w:ind w:firstLine="0"/>
        <w:jc w:val="center"/>
        <w:rPr>
          <w:sz w:val="22"/>
        </w:rPr>
      </w:pPr>
      <w:r w:rsidRPr="00423EC9">
        <w:rPr>
          <w:sz w:val="22"/>
        </w:rPr>
        <w:t>по дисциплине «Информационные технологии»</w:t>
      </w:r>
    </w:p>
    <w:p w:rsidR="00C74484" w:rsidRPr="00423EC9" w:rsidRDefault="00C74484" w:rsidP="007508B9">
      <w:pPr>
        <w:spacing w:line="240" w:lineRule="auto"/>
        <w:ind w:firstLine="0"/>
        <w:jc w:val="center"/>
        <w:rPr>
          <w:sz w:val="22"/>
        </w:rPr>
      </w:pPr>
      <w:bookmarkStart w:id="0" w:name="_GoBack"/>
      <w:bookmarkEnd w:id="0"/>
    </w:p>
    <w:p w:rsidR="00C74484" w:rsidRPr="00423EC9" w:rsidRDefault="00C74484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информационных технологий</w:t>
      </w:r>
    </w:p>
    <w:p w:rsidR="00C74484" w:rsidRPr="00423EC9" w:rsidRDefault="00C74484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Общая характеристика цифровых технологий</w:t>
      </w:r>
    </w:p>
    <w:p w:rsidR="00C74484" w:rsidRPr="00423EC9" w:rsidRDefault="00C74484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интернета вещей, базовые технологии и архитектура</w:t>
      </w:r>
    </w:p>
    <w:p w:rsidR="00C74484" w:rsidRPr="00423EC9" w:rsidRDefault="00C74484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больших данных (основные характеристики, основные источники, места хранения, методы анализа, инструменты для работы с ними, кадровое обеспечение)</w:t>
      </w:r>
    </w:p>
    <w:p w:rsidR="00C74484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искусственного интеллекта и машинного обучения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смешанной (гибридной) реальности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блокчейна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 xml:space="preserve">Основные тенденции глобального состояния мировой </w:t>
      </w:r>
      <w:r w:rsidRPr="00423EC9">
        <w:rPr>
          <w:sz w:val="22"/>
          <w:lang w:val="en-US"/>
        </w:rPr>
        <w:t>digital</w:t>
      </w:r>
      <w:r w:rsidRPr="00423EC9">
        <w:rPr>
          <w:sz w:val="22"/>
        </w:rPr>
        <w:t>-сферы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 xml:space="preserve">Перспективы развития информационных технологий 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информатизации общества и информационных ресурсов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 xml:space="preserve"> Характеристика информационной и библиографической культуры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Правила цифрового этикета, характеристика цифровой гигиены и цифровой диеты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 xml:space="preserve">Этапы развития информационных технологий 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История цифровых технологий</w:t>
      </w:r>
    </w:p>
    <w:p w:rsidR="005A33D6" w:rsidRPr="00423EC9" w:rsidRDefault="005A33D6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Информация и концепции ее определения</w:t>
      </w:r>
    </w:p>
    <w:p w:rsidR="005A33D6" w:rsidRPr="00423EC9" w:rsidRDefault="007172C3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Классификация информации</w:t>
      </w:r>
    </w:p>
    <w:p w:rsidR="007172C3" w:rsidRPr="00423EC9" w:rsidRDefault="007172C3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Свойства информации</w:t>
      </w:r>
    </w:p>
    <w:p w:rsidR="007172C3" w:rsidRPr="00423EC9" w:rsidRDefault="007172C3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Информационный процесс и его структура</w:t>
      </w:r>
    </w:p>
    <w:p w:rsidR="007172C3" w:rsidRPr="00423EC9" w:rsidRDefault="007172C3" w:rsidP="007172C3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Мобильные приложения в интернет-пользовании</w:t>
      </w:r>
    </w:p>
    <w:p w:rsidR="007172C3" w:rsidRPr="00423EC9" w:rsidRDefault="007172C3" w:rsidP="007172C3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Интернет-статистика пользования социальными сетями и мессенджерами</w:t>
      </w:r>
    </w:p>
    <w:p w:rsidR="007172C3" w:rsidRPr="00423EC9" w:rsidRDefault="007172C3" w:rsidP="007172C3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 xml:space="preserve">Характеристика социальных платформ </w:t>
      </w:r>
    </w:p>
    <w:p w:rsidR="007172C3" w:rsidRPr="00423EC9" w:rsidRDefault="007172C3" w:rsidP="007172C3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Рейтинг популярных веб-сайтов</w:t>
      </w:r>
    </w:p>
    <w:p w:rsidR="007172C3" w:rsidRPr="00423EC9" w:rsidRDefault="007172C3" w:rsidP="007172C3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Характеристика интернет-пользования голосовыми интерфейсами</w:t>
      </w:r>
    </w:p>
    <w:p w:rsidR="007172C3" w:rsidRPr="00423EC9" w:rsidRDefault="007172C3" w:rsidP="007172C3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«Парадокс цифровой конфиденциальности»</w:t>
      </w:r>
    </w:p>
    <w:p w:rsidR="007172C3" w:rsidRPr="00423EC9" w:rsidRDefault="007650BC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Адекватность информации и ее формы</w:t>
      </w:r>
    </w:p>
    <w:p w:rsidR="007650BC" w:rsidRPr="00423EC9" w:rsidRDefault="007650BC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синтаксической меры адекватности информации</w:t>
      </w:r>
    </w:p>
    <w:p w:rsidR="007650BC" w:rsidRPr="00423EC9" w:rsidRDefault="007650BC" w:rsidP="007650BC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семантической меры адекватности информации</w:t>
      </w:r>
    </w:p>
    <w:p w:rsidR="007650BC" w:rsidRPr="00423EC9" w:rsidRDefault="007650BC" w:rsidP="007650BC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>Характеристика прагматической меры адекватности информации</w:t>
      </w:r>
    </w:p>
    <w:p w:rsidR="007650BC" w:rsidRPr="00423EC9" w:rsidRDefault="007650BC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 xml:space="preserve"> Потребительские показатели качества информации</w:t>
      </w:r>
    </w:p>
    <w:p w:rsidR="003A638A" w:rsidRPr="00423EC9" w:rsidRDefault="003A638A" w:rsidP="00B2232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Назначение, функции и эксплуатационная характеристика операционной системы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Анатомия окна и методы работы с окнами в операционной системе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Объекты для работы в операционной системе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Работа с файлами и папками в операционной системе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Характеристика текстовых файлов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 xml:space="preserve">Характеристика современных текстовых процессоров 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 xml:space="preserve">Операции форматирования текстовых фрагментов 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 xml:space="preserve">Операции редактирования текстовых фрагментов 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 xml:space="preserve">Основные требования к оформлению официальных текстовых документов 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 xml:space="preserve">Табличная организация информации инструментами текстовых процессоров, автоматизация расчетов 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Правила построения диаграмм инструментами текстовых процессоров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 xml:space="preserve"> Формульная организация информации в текстовых документах 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Организация списков, колонтитулов, колонок в текстовых документах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Организация автоматического оглавления текстовых документах</w:t>
      </w:r>
    </w:p>
    <w:p w:rsidR="003A638A" w:rsidRPr="00423EC9" w:rsidRDefault="003A638A" w:rsidP="003A638A">
      <w:pPr>
        <w:numPr>
          <w:ilvl w:val="0"/>
          <w:numId w:val="3"/>
        </w:numPr>
        <w:spacing w:line="240" w:lineRule="auto"/>
        <w:jc w:val="left"/>
        <w:rPr>
          <w:sz w:val="22"/>
        </w:rPr>
      </w:pPr>
      <w:r w:rsidRPr="00423EC9">
        <w:rPr>
          <w:sz w:val="22"/>
        </w:rPr>
        <w:t>Объединение текстовых файлов и защита их паролем</w:t>
      </w:r>
    </w:p>
    <w:p w:rsidR="003A638A" w:rsidRPr="00423EC9" w:rsidRDefault="003A638A" w:rsidP="00CB4C05">
      <w:pPr>
        <w:numPr>
          <w:ilvl w:val="0"/>
          <w:numId w:val="3"/>
        </w:numPr>
        <w:spacing w:line="228" w:lineRule="auto"/>
        <w:jc w:val="left"/>
        <w:rPr>
          <w:sz w:val="22"/>
        </w:rPr>
      </w:pPr>
      <w:r w:rsidRPr="00423EC9">
        <w:rPr>
          <w:sz w:val="22"/>
        </w:rPr>
        <w:t>Эксплуатационная характеристика электронных таблиц</w:t>
      </w:r>
    </w:p>
    <w:p w:rsidR="003A638A" w:rsidRPr="00423EC9" w:rsidRDefault="003A638A" w:rsidP="00CB4C05">
      <w:pPr>
        <w:numPr>
          <w:ilvl w:val="0"/>
          <w:numId w:val="3"/>
        </w:numPr>
        <w:spacing w:line="228" w:lineRule="auto"/>
        <w:jc w:val="left"/>
        <w:rPr>
          <w:sz w:val="22"/>
        </w:rPr>
      </w:pPr>
      <w:r w:rsidRPr="00423EC9">
        <w:rPr>
          <w:sz w:val="22"/>
        </w:rPr>
        <w:t>Формульная организация данных в электронных таблицах</w:t>
      </w:r>
    </w:p>
    <w:p w:rsidR="003A638A" w:rsidRPr="00423EC9" w:rsidRDefault="003A638A" w:rsidP="003A638A">
      <w:pPr>
        <w:numPr>
          <w:ilvl w:val="0"/>
          <w:numId w:val="3"/>
        </w:numPr>
        <w:spacing w:line="228" w:lineRule="auto"/>
        <w:jc w:val="left"/>
        <w:rPr>
          <w:sz w:val="22"/>
        </w:rPr>
      </w:pPr>
      <w:r w:rsidRPr="00423EC9">
        <w:rPr>
          <w:sz w:val="22"/>
        </w:rPr>
        <w:t>Редактирование и форматирование электронных таблиц</w:t>
      </w:r>
    </w:p>
    <w:p w:rsidR="003A638A" w:rsidRPr="00423EC9" w:rsidRDefault="003A638A" w:rsidP="003A638A">
      <w:pPr>
        <w:numPr>
          <w:ilvl w:val="0"/>
          <w:numId w:val="3"/>
        </w:numPr>
        <w:spacing w:line="228" w:lineRule="auto"/>
        <w:jc w:val="left"/>
        <w:rPr>
          <w:sz w:val="22"/>
        </w:rPr>
      </w:pPr>
      <w:r w:rsidRPr="00423EC9">
        <w:rPr>
          <w:sz w:val="22"/>
        </w:rPr>
        <w:t>Графическое сопровождение информации электронных таблиц: мастер диаграмм. Виды диаграмм. Операции форматирования диаграмм и графиков. Операции редактирования диаграмм и графиков. Размещение диаграмм и графиков</w:t>
      </w:r>
    </w:p>
    <w:p w:rsidR="007650BC" w:rsidRPr="00423EC9" w:rsidRDefault="003A638A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 xml:space="preserve"> Алгоритм создания связанных электронных таблиц и рабочих листов</w:t>
      </w:r>
    </w:p>
    <w:p w:rsidR="003A638A" w:rsidRPr="00423EC9" w:rsidRDefault="003A638A" w:rsidP="00C74484">
      <w:pPr>
        <w:numPr>
          <w:ilvl w:val="0"/>
          <w:numId w:val="3"/>
        </w:numPr>
        <w:spacing w:line="240" w:lineRule="auto"/>
        <w:ind w:left="714" w:hanging="357"/>
        <w:jc w:val="left"/>
        <w:rPr>
          <w:sz w:val="22"/>
        </w:rPr>
      </w:pPr>
      <w:r w:rsidRPr="00423EC9">
        <w:rPr>
          <w:sz w:val="22"/>
        </w:rPr>
        <w:t xml:space="preserve"> Создание баз данных инструментами электронных таблиц</w:t>
      </w:r>
    </w:p>
    <w:p w:rsidR="00C74484" w:rsidRDefault="00C74484" w:rsidP="00C74484">
      <w:pPr>
        <w:ind w:firstLine="0"/>
        <w:jc w:val="center"/>
      </w:pPr>
    </w:p>
    <w:sectPr w:rsidR="00C74484" w:rsidSect="003A638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6421"/>
    <w:multiLevelType w:val="hybridMultilevel"/>
    <w:tmpl w:val="2FE0F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4D9"/>
    <w:multiLevelType w:val="multilevel"/>
    <w:tmpl w:val="933E3C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88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170CE"/>
    <w:multiLevelType w:val="hybridMultilevel"/>
    <w:tmpl w:val="DE8C3C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8C514F"/>
    <w:multiLevelType w:val="multilevel"/>
    <w:tmpl w:val="2796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0A"/>
    <w:rsid w:val="001C7613"/>
    <w:rsid w:val="001D1411"/>
    <w:rsid w:val="001F7626"/>
    <w:rsid w:val="002C67A1"/>
    <w:rsid w:val="002F502F"/>
    <w:rsid w:val="00350C1A"/>
    <w:rsid w:val="00364F4B"/>
    <w:rsid w:val="003A638A"/>
    <w:rsid w:val="00423EC9"/>
    <w:rsid w:val="00426AEA"/>
    <w:rsid w:val="004C4A79"/>
    <w:rsid w:val="0051380A"/>
    <w:rsid w:val="005A33D6"/>
    <w:rsid w:val="00656E0A"/>
    <w:rsid w:val="007172C3"/>
    <w:rsid w:val="0074009B"/>
    <w:rsid w:val="00742253"/>
    <w:rsid w:val="007508B9"/>
    <w:rsid w:val="007650BC"/>
    <w:rsid w:val="007C5F94"/>
    <w:rsid w:val="00896A6A"/>
    <w:rsid w:val="008E3448"/>
    <w:rsid w:val="0093023D"/>
    <w:rsid w:val="00A91655"/>
    <w:rsid w:val="00B07917"/>
    <w:rsid w:val="00B32C9F"/>
    <w:rsid w:val="00BF1A10"/>
    <w:rsid w:val="00C74484"/>
    <w:rsid w:val="00DD6B6B"/>
    <w:rsid w:val="00E47A87"/>
    <w:rsid w:val="00E874A9"/>
    <w:rsid w:val="00EB2F08"/>
    <w:rsid w:val="00F00FA0"/>
    <w:rsid w:val="00F35655"/>
    <w:rsid w:val="00F86300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95FB"/>
  <w15:chartTrackingRefBased/>
  <w15:docId w15:val="{95B64FE5-47A7-4266-A1AD-C9DA20F1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C1A"/>
    <w:pPr>
      <w:keepNext/>
      <w:pageBreakBefore/>
      <w:suppressAutoHyphens/>
      <w:ind w:firstLine="0"/>
      <w:jc w:val="center"/>
      <w:outlineLvl w:val="0"/>
    </w:pPr>
    <w:rPr>
      <w:rFonts w:eastAsia="Calibri" w:cs="Times New Roman"/>
      <w:b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502F"/>
    <w:pPr>
      <w:keepNext/>
      <w:keepLines/>
      <w:widowControl w:val="0"/>
      <w:autoSpaceDE w:val="0"/>
      <w:autoSpaceDN w:val="0"/>
      <w:adjustRightInd w:val="0"/>
      <w:ind w:firstLine="0"/>
      <w:jc w:val="left"/>
      <w:outlineLvl w:val="1"/>
    </w:pPr>
    <w:rPr>
      <w:rFonts w:eastAsiaTheme="majorEastAsia" w:cstheme="majorBidi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2C9F"/>
    <w:pPr>
      <w:keepNext/>
      <w:ind w:firstLine="0"/>
      <w:jc w:val="center"/>
      <w:outlineLvl w:val="2"/>
    </w:pPr>
    <w:rPr>
      <w:rFonts w:eastAsia="Times New Roman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C1A"/>
    <w:rPr>
      <w:rFonts w:eastAsia="Calibri" w:cs="Times New Roman"/>
      <w:b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502F"/>
    <w:rPr>
      <w:rFonts w:eastAsiaTheme="majorEastAsia" w:cstheme="majorBidi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B32C9F"/>
    <w:rPr>
      <w:rFonts w:eastAsia="Times New Roman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2022-12-26T18:52:00Z</dcterms:created>
  <dcterms:modified xsi:type="dcterms:W3CDTF">2023-02-08T11:13:00Z</dcterms:modified>
</cp:coreProperties>
</file>